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4" w:rsidRPr="00F40A14" w:rsidRDefault="00F40A14" w:rsidP="00F40A14">
      <w:pPr>
        <w:jc w:val="center"/>
        <w:rPr>
          <w:b/>
        </w:rPr>
      </w:pPr>
      <w:bookmarkStart w:id="0" w:name="_GoBack"/>
      <w:bookmarkEnd w:id="0"/>
      <w:r w:rsidRPr="00F40A14">
        <w:rPr>
          <w:b/>
        </w:rPr>
        <w:t>TARİHÇE</w:t>
      </w:r>
    </w:p>
    <w:p w:rsidR="00F40A14" w:rsidRDefault="00F40A14" w:rsidP="00F40A14">
      <w:pPr>
        <w:ind w:firstLine="708"/>
        <w:jc w:val="both"/>
      </w:pPr>
      <w:r>
        <w:t xml:space="preserve">Bademler İlkokulunda II. kademe 1978 yılında eğitim-öğretime başlamıştır. 1988 yılına  kadar  İlkokul ve Ortaokul ikili öğretim şeklinde aynı binada eğitim-öğretim  yapmışlardır. Devlet-Vatandaş </w:t>
      </w:r>
      <w:r>
        <w:t>işbirliği ile kurulan Bademler Ortaokulu</w:t>
      </w:r>
      <w:r>
        <w:t xml:space="preserve"> 1988 yılında eğiti</w:t>
      </w:r>
      <w:r>
        <w:t>m-öğretime başlamı</w:t>
      </w:r>
      <w:r>
        <w:t>ştır. Aynı yıl Köy Mezarlığı yanındaki boş araziye bir bina yapılarak eğitim-öğretime bu binada devam edilmiştir. 1990 yılında yapılan yeni bina yeterli gelmeyince bu binanın hemen yanına aynı tipte ek bir bina daha yapılmıştır</w:t>
      </w:r>
      <w:r>
        <w:t xml:space="preserve">. </w:t>
      </w:r>
      <w:r>
        <w:t>2004 yılında ihtiyaç</w:t>
      </w:r>
      <w:r>
        <w:t xml:space="preserve"> </w:t>
      </w:r>
      <w:r>
        <w:t xml:space="preserve"> </w:t>
      </w:r>
      <w:r>
        <w:t xml:space="preserve">gereği </w:t>
      </w:r>
      <w:r>
        <w:t>ve daha çağdaş bir eğitim yapılması düşünc</w:t>
      </w:r>
      <w:r>
        <w:t>esiyle bakanlığımız tarafından o</w:t>
      </w:r>
      <w:r>
        <w:t>kulumuz bahçesine  6 derslikli ek bir bina daha yapılmıştır. Yapılan ek bina 2004-2005 eğitim-öğretim yılında faaliyet</w:t>
      </w:r>
      <w:r>
        <w:t>e geçmiştir. 2013 yılında 6287 s</w:t>
      </w:r>
      <w:r>
        <w:t xml:space="preserve">ayılı </w:t>
      </w:r>
      <w:r>
        <w:t>k</w:t>
      </w:r>
      <w:r>
        <w:t xml:space="preserve">anun ile (4+4+4)  Bademler İlkokulu ve Bademler Ortaokulu </w:t>
      </w:r>
      <w:r>
        <w:t>olarak iki okula ayrılmış olup tek m</w:t>
      </w:r>
      <w:r>
        <w:t>üdür tarafından yönetilmektedir.</w:t>
      </w:r>
    </w:p>
    <w:p w:rsidR="00F40A14" w:rsidRDefault="00F40A14" w:rsidP="00F40A14">
      <w:pPr>
        <w:jc w:val="both"/>
      </w:pPr>
      <w:r>
        <w:t xml:space="preserve">            </w:t>
      </w:r>
      <w:r>
        <w:tab/>
      </w:r>
      <w:r>
        <w:t xml:space="preserve">Okulumuz bünyesinde 12 derslik, 4 şube </w:t>
      </w:r>
      <w:r>
        <w:t>i</w:t>
      </w:r>
      <w:r>
        <w:t>lkokul,</w:t>
      </w:r>
      <w:r>
        <w:t xml:space="preserve"> 1 a</w:t>
      </w:r>
      <w:r>
        <w:t>nasınıfı,</w:t>
      </w:r>
      <w:r>
        <w:t xml:space="preserve"> 4 şube o</w:t>
      </w:r>
      <w:r>
        <w:t>rtaokul</w:t>
      </w:r>
      <w:r>
        <w:t>, 1 müdür odası, 1 müdür yardımcısı odası, 1 öğretmenler odası, 1 bilişim teknolojileri sınıfı, 1 fen ve teknoloji laboratuvarı, 1 s</w:t>
      </w:r>
      <w:r>
        <w:t>por odası,</w:t>
      </w:r>
      <w:r>
        <w:t xml:space="preserve"> </w:t>
      </w:r>
      <w:r>
        <w:t>1</w:t>
      </w:r>
      <w:r>
        <w:t xml:space="preserve"> r</w:t>
      </w:r>
      <w:r>
        <w:t xml:space="preserve">esim </w:t>
      </w:r>
      <w:r>
        <w:t>sınıfı, 1 çok amaçlı s</w:t>
      </w:r>
      <w:r>
        <w:t xml:space="preserve">ınıf ve </w:t>
      </w:r>
      <w:r>
        <w:t>t</w:t>
      </w:r>
      <w:r>
        <w:t>uvalet</w:t>
      </w:r>
      <w:r>
        <w:t>ler</w:t>
      </w:r>
      <w:r>
        <w:t xml:space="preserve"> mevcuttur.</w:t>
      </w:r>
    </w:p>
    <w:p w:rsidR="00F40A14" w:rsidRDefault="00F40A14" w:rsidP="00F40A14">
      <w:pPr>
        <w:jc w:val="both"/>
      </w:pPr>
      <w:r>
        <w:t xml:space="preserve">          </w:t>
      </w:r>
      <w:r>
        <w:tab/>
      </w:r>
      <w:r>
        <w:t>Okulumuz il ve ilçelerde yapılan sosyal, sportif ve kültürel faaliyetlere etkin olarak katılmaktadır. Yapılan bu faaliyetlerden çeşitli ödüller kazanılmıştır.</w:t>
      </w:r>
    </w:p>
    <w:p w:rsidR="00FD1E29" w:rsidRDefault="00F40A14" w:rsidP="00F40A14">
      <w:pPr>
        <w:jc w:val="both"/>
      </w:pPr>
      <w:r>
        <w:t xml:space="preserve">          </w:t>
      </w:r>
      <w:r>
        <w:tab/>
      </w:r>
      <w:r>
        <w:t>Okulumuz akademik başarıda ilçe ortaokullar arasında ikinci sırada yer almıştır.</w:t>
      </w:r>
    </w:p>
    <w:p w:rsidR="00F40A14" w:rsidRDefault="00F40A14">
      <w:pPr>
        <w:jc w:val="both"/>
      </w:pPr>
    </w:p>
    <w:sectPr w:rsidR="00F4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14"/>
    <w:rsid w:val="00F40A1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Etkileşimli Tahta</dc:creator>
  <cp:lastModifiedBy>Etkileşimli Tahta</cp:lastModifiedBy>
  <cp:revision>1</cp:revision>
  <dcterms:created xsi:type="dcterms:W3CDTF">2021-10-05T11:43:00Z</dcterms:created>
  <dcterms:modified xsi:type="dcterms:W3CDTF">2021-10-05T11:48:00Z</dcterms:modified>
</cp:coreProperties>
</file>